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8D" w:rsidRPr="002761D5" w:rsidRDefault="005B5A8D" w:rsidP="005B5A8D">
      <w:pPr>
        <w:spacing w:before="78"/>
        <w:ind w:left="-108" w:right="-20" w:firstLine="468"/>
        <w:jc w:val="both"/>
        <w:rPr>
          <w:b/>
          <w:bCs/>
          <w:color w:val="231F20"/>
          <w:u w:val="single"/>
        </w:rPr>
      </w:pPr>
      <w:r w:rsidRPr="002761D5">
        <w:rPr>
          <w:b/>
          <w:bCs/>
          <w:color w:val="231F20"/>
          <w:spacing w:val="-8"/>
          <w:u w:val="single"/>
        </w:rPr>
        <w:t>Т</w:t>
      </w:r>
      <w:r w:rsidRPr="002761D5">
        <w:rPr>
          <w:b/>
          <w:bCs/>
          <w:color w:val="231F20"/>
          <w:spacing w:val="-4"/>
          <w:u w:val="single"/>
        </w:rPr>
        <w:t>е</w:t>
      </w:r>
      <w:r w:rsidRPr="002761D5">
        <w:rPr>
          <w:b/>
          <w:bCs/>
          <w:color w:val="231F20"/>
          <w:u w:val="single"/>
        </w:rPr>
        <w:t>хнич</w:t>
      </w:r>
      <w:r w:rsidRPr="002761D5">
        <w:rPr>
          <w:b/>
          <w:bCs/>
          <w:color w:val="231F20"/>
          <w:spacing w:val="3"/>
          <w:u w:val="single"/>
        </w:rPr>
        <w:t>е</w:t>
      </w:r>
      <w:r w:rsidRPr="002761D5">
        <w:rPr>
          <w:b/>
          <w:bCs/>
          <w:color w:val="231F20"/>
          <w:u w:val="single"/>
        </w:rPr>
        <w:t xml:space="preserve">ские </w:t>
      </w:r>
      <w:r w:rsidRPr="002761D5">
        <w:rPr>
          <w:b/>
          <w:bCs/>
          <w:color w:val="231F20"/>
          <w:spacing w:val="-3"/>
          <w:u w:val="single"/>
        </w:rPr>
        <w:t>х</w:t>
      </w:r>
      <w:r w:rsidRPr="002761D5">
        <w:rPr>
          <w:b/>
          <w:bCs/>
          <w:color w:val="231F20"/>
          <w:u w:val="single"/>
        </w:rPr>
        <w:t xml:space="preserve">арактеристики </w:t>
      </w:r>
      <w:r w:rsidRPr="002761D5">
        <w:rPr>
          <w:b/>
          <w:bCs/>
          <w:color w:val="231F20"/>
          <w:u w:val="single"/>
          <w:lang w:val="be-BY"/>
        </w:rPr>
        <w:t>3-</w:t>
      </w:r>
      <w:r w:rsidRPr="002761D5">
        <w:rPr>
          <w:b/>
          <w:bCs/>
          <w:color w:val="231F20"/>
          <w:u w:val="single"/>
        </w:rPr>
        <w:t>х</w:t>
      </w:r>
      <w:r w:rsidRPr="002761D5">
        <w:rPr>
          <w:b/>
          <w:bCs/>
          <w:color w:val="231F20"/>
          <w:u w:val="single"/>
          <w:lang w:val="be-BY"/>
        </w:rPr>
        <w:t xml:space="preserve"> </w:t>
      </w:r>
      <w:r w:rsidRPr="002761D5">
        <w:rPr>
          <w:b/>
          <w:bCs/>
          <w:color w:val="231F20"/>
          <w:u w:val="single"/>
        </w:rPr>
        <w:t>ходовых клапанов</w:t>
      </w:r>
    </w:p>
    <w:p w:rsidR="005B5A8D" w:rsidRDefault="005B5A8D" w:rsidP="005B5A8D">
      <w:pPr>
        <w:ind w:firstLine="360"/>
        <w:rPr>
          <w:b/>
          <w:lang w:val="be-BY"/>
        </w:rPr>
      </w:pPr>
      <w:r w:rsidRPr="00CC2388">
        <w:t xml:space="preserve">      </w:t>
      </w:r>
      <w:r w:rsidRPr="005B5A8D">
        <w:t xml:space="preserve">        </w:t>
      </w:r>
      <w:r>
        <w:rPr>
          <w:b/>
          <w:lang w:val="be-BY"/>
        </w:rPr>
        <w:t xml:space="preserve">          </w:t>
      </w:r>
      <w:r>
        <w:rPr>
          <w:b/>
        </w:rPr>
        <w:t>↓</w:t>
      </w:r>
    </w:p>
    <w:tbl>
      <w:tblPr>
        <w:tblW w:w="10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902"/>
        <w:gridCol w:w="912"/>
        <w:gridCol w:w="855"/>
        <w:gridCol w:w="855"/>
        <w:gridCol w:w="855"/>
        <w:gridCol w:w="912"/>
        <w:gridCol w:w="912"/>
        <w:gridCol w:w="912"/>
        <w:gridCol w:w="798"/>
      </w:tblGrid>
      <w:tr w:rsidR="005B5A8D" w:rsidRPr="00336766" w:rsidTr="00800A1B">
        <w:tc>
          <w:tcPr>
            <w:tcW w:w="2113" w:type="dxa"/>
            <w:vAlign w:val="center"/>
          </w:tcPr>
          <w:p w:rsidR="005B5A8D" w:rsidRPr="002761D5" w:rsidRDefault="005B5A8D" w:rsidP="00800A1B">
            <w:pPr>
              <w:ind w:right="-108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Наименование пар</w:t>
            </w: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а</w:t>
            </w: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метра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Значение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 xml:space="preserve">Условный проход </w:t>
            </w:r>
            <w:proofErr w:type="spellStart"/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Ду</w:t>
            </w:r>
            <w:proofErr w:type="spellEnd"/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, мм</w:t>
            </w:r>
          </w:p>
        </w:tc>
        <w:tc>
          <w:tcPr>
            <w:tcW w:w="90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15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20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25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32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40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50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65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80</w:t>
            </w:r>
          </w:p>
        </w:tc>
        <w:tc>
          <w:tcPr>
            <w:tcW w:w="798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b/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b/>
                <w:color w:val="231F20"/>
                <w:spacing w:val="-5"/>
                <w:sz w:val="18"/>
                <w:szCs w:val="18"/>
              </w:rPr>
              <w:t>100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Условная пропускная сп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о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со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б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ность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Kvy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, м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3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/ч</w:t>
            </w:r>
          </w:p>
        </w:tc>
        <w:tc>
          <w:tcPr>
            <w:tcW w:w="902" w:type="dxa"/>
            <w:tcBorders>
              <w:bottom w:val="single" w:sz="6" w:space="0" w:color="auto"/>
            </w:tcBorders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4,0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6,3</w:t>
            </w: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10,0</w:t>
            </w: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16,0</w:t>
            </w: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25,0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40,0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63,0</w:t>
            </w:r>
          </w:p>
        </w:tc>
        <w:tc>
          <w:tcPr>
            <w:tcW w:w="912" w:type="dxa"/>
            <w:tcBorders>
              <w:bottom w:val="single" w:sz="6" w:space="0" w:color="auto"/>
            </w:tcBorders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bottom w:val="single" w:sz="6" w:space="0" w:color="auto"/>
            </w:tcBorders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160,0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Условный ход штока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hy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, мм</w:t>
            </w:r>
          </w:p>
        </w:tc>
        <w:tc>
          <w:tcPr>
            <w:tcW w:w="90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8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8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</w:t>
            </w:r>
          </w:p>
        </w:tc>
        <w:tc>
          <w:tcPr>
            <w:tcW w:w="798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Монтажная длинна корп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у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са, мм</w:t>
            </w:r>
          </w:p>
        </w:tc>
        <w:tc>
          <w:tcPr>
            <w:tcW w:w="90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150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150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180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230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290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310</w:t>
            </w:r>
          </w:p>
        </w:tc>
        <w:tc>
          <w:tcPr>
            <w:tcW w:w="798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350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Габаритные размеры, мм, не более:</w:t>
            </w:r>
          </w:p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длинна</w:t>
            </w:r>
          </w:p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ширина</w:t>
            </w:r>
          </w:p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высота</w:t>
            </w:r>
          </w:p>
        </w:tc>
        <w:tc>
          <w:tcPr>
            <w:tcW w:w="90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95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400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150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105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430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115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450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180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135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500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145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520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230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165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538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290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185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680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310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752</w:t>
            </w:r>
          </w:p>
        </w:tc>
        <w:tc>
          <w:tcPr>
            <w:tcW w:w="798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350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220</w:t>
            </w:r>
          </w:p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800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Максимальный перепад давления на клапане в пр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о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цессе эксплуатации, МПа</w:t>
            </w:r>
          </w:p>
        </w:tc>
        <w:tc>
          <w:tcPr>
            <w:tcW w:w="90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1,3</w:t>
            </w:r>
          </w:p>
        </w:tc>
        <w:tc>
          <w:tcPr>
            <w:tcW w:w="798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0,8</w:t>
            </w:r>
          </w:p>
        </w:tc>
      </w:tr>
      <w:tr w:rsidR="005B5A8D" w:rsidRPr="00336766" w:rsidTr="00800A1B">
        <w:trPr>
          <w:trHeight w:val="428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Модель ЭИМ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Катра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 (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Katra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)</w:t>
            </w:r>
          </w:p>
        </w:tc>
        <w:tc>
          <w:tcPr>
            <w:tcW w:w="902" w:type="dxa"/>
            <w:vAlign w:val="center"/>
          </w:tcPr>
          <w:p w:rsidR="005B5A8D" w:rsidRPr="002761D5" w:rsidRDefault="005B5A8D" w:rsidP="00800A1B">
            <w:pPr>
              <w:ind w:left="-108" w:right="36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9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T500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T1000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T1000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-1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T1800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T1800</w:t>
            </w:r>
          </w:p>
        </w:tc>
        <w:tc>
          <w:tcPr>
            <w:tcW w:w="798" w:type="dxa"/>
            <w:vAlign w:val="center"/>
          </w:tcPr>
          <w:p w:rsidR="005B5A8D" w:rsidRPr="002761D5" w:rsidRDefault="005B5A8D" w:rsidP="00800A1B">
            <w:pPr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T1800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Модель ЭИМ Белимо (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Belimo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)</w:t>
            </w:r>
          </w:p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5B5A8D" w:rsidRPr="006D5140" w:rsidRDefault="005B5A8D" w:rsidP="00800A1B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 xml:space="preserve">      LV 230 A-TPC</w:t>
            </w:r>
          </w:p>
          <w:p w:rsidR="005B5A8D" w:rsidRPr="006D5140" w:rsidRDefault="005B5A8D" w:rsidP="00800A1B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 xml:space="preserve"> (500)</w:t>
            </w:r>
          </w:p>
        </w:tc>
        <w:tc>
          <w:tcPr>
            <w:tcW w:w="912" w:type="dxa"/>
            <w:vAlign w:val="center"/>
          </w:tcPr>
          <w:p w:rsidR="005B5A8D" w:rsidRPr="006D5140" w:rsidRDefault="005B5A8D" w:rsidP="00800A1B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 xml:space="preserve">      LV 230 A-TPC</w:t>
            </w:r>
          </w:p>
          <w:p w:rsidR="005B5A8D" w:rsidRPr="006D5140" w:rsidRDefault="005B5A8D" w:rsidP="00800A1B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 xml:space="preserve"> (500)</w:t>
            </w:r>
          </w:p>
        </w:tc>
        <w:tc>
          <w:tcPr>
            <w:tcW w:w="855" w:type="dxa"/>
            <w:vAlign w:val="center"/>
          </w:tcPr>
          <w:p w:rsidR="005B5A8D" w:rsidRPr="006D5140" w:rsidRDefault="005B5A8D" w:rsidP="00800A1B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 xml:space="preserve">      LV 230 A-TPC</w:t>
            </w:r>
          </w:p>
          <w:p w:rsidR="005B5A8D" w:rsidRPr="006D5140" w:rsidRDefault="005B5A8D" w:rsidP="00800A1B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 xml:space="preserve"> (500)</w:t>
            </w:r>
          </w:p>
        </w:tc>
        <w:tc>
          <w:tcPr>
            <w:tcW w:w="855" w:type="dxa"/>
            <w:vAlign w:val="center"/>
          </w:tcPr>
          <w:p w:rsidR="005B5A8D" w:rsidRPr="006D5140" w:rsidRDefault="005B5A8D" w:rsidP="00800A1B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 xml:space="preserve">      LV 230 A-TPC</w:t>
            </w:r>
          </w:p>
          <w:p w:rsidR="005B5A8D" w:rsidRPr="006D5140" w:rsidRDefault="005B5A8D" w:rsidP="00800A1B">
            <w:pPr>
              <w:ind w:left="-250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 xml:space="preserve"> (500)</w:t>
            </w:r>
          </w:p>
        </w:tc>
        <w:tc>
          <w:tcPr>
            <w:tcW w:w="855" w:type="dxa"/>
            <w:vAlign w:val="center"/>
          </w:tcPr>
          <w:p w:rsidR="005B5A8D" w:rsidRPr="006D5140" w:rsidRDefault="005B5A8D" w:rsidP="00800A1B">
            <w:pPr>
              <w:ind w:left="-93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>NV 230A-TPC (1000)</w:t>
            </w:r>
          </w:p>
        </w:tc>
        <w:tc>
          <w:tcPr>
            <w:tcW w:w="912" w:type="dxa"/>
            <w:vAlign w:val="center"/>
          </w:tcPr>
          <w:p w:rsidR="005B5A8D" w:rsidRPr="006D5140" w:rsidRDefault="005B5A8D" w:rsidP="00800A1B">
            <w:pPr>
              <w:ind w:left="-93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>NV 230A-TPC (1000)</w:t>
            </w:r>
          </w:p>
        </w:tc>
        <w:tc>
          <w:tcPr>
            <w:tcW w:w="912" w:type="dxa"/>
            <w:vAlign w:val="center"/>
          </w:tcPr>
          <w:p w:rsidR="005B5A8D" w:rsidRPr="006D5140" w:rsidRDefault="005B5A8D" w:rsidP="00800A1B">
            <w:pPr>
              <w:ind w:left="-127" w:right="-1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>AV 230-3 (2000), EV230A-TPC(2500)</w:t>
            </w:r>
          </w:p>
        </w:tc>
        <w:tc>
          <w:tcPr>
            <w:tcW w:w="912" w:type="dxa"/>
            <w:vAlign w:val="center"/>
          </w:tcPr>
          <w:p w:rsidR="005B5A8D" w:rsidRPr="006D5140" w:rsidRDefault="005B5A8D" w:rsidP="00800A1B">
            <w:pPr>
              <w:ind w:left="-127" w:right="-1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>AV 230-3 (2000), EV230A-TPC(2500)</w:t>
            </w:r>
          </w:p>
        </w:tc>
        <w:tc>
          <w:tcPr>
            <w:tcW w:w="798" w:type="dxa"/>
            <w:vAlign w:val="center"/>
          </w:tcPr>
          <w:p w:rsidR="005B5A8D" w:rsidRPr="006D5140" w:rsidRDefault="005B5A8D" w:rsidP="00800A1B">
            <w:pPr>
              <w:ind w:left="-127" w:right="-1"/>
              <w:jc w:val="center"/>
              <w:rPr>
                <w:spacing w:val="-5"/>
                <w:sz w:val="16"/>
                <w:szCs w:val="16"/>
              </w:rPr>
            </w:pPr>
            <w:r w:rsidRPr="006D5140">
              <w:rPr>
                <w:spacing w:val="-5"/>
                <w:sz w:val="16"/>
                <w:szCs w:val="16"/>
              </w:rPr>
              <w:t>AV 230-3 (2000), EV230A-TPC(2500)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Модель ЭИМ «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Регада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»</w:t>
            </w: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 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(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Regada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)</w:t>
            </w:r>
          </w:p>
        </w:tc>
        <w:tc>
          <w:tcPr>
            <w:tcW w:w="902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S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tmini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                (250-1100)</w:t>
            </w:r>
          </w:p>
        </w:tc>
        <w:tc>
          <w:tcPr>
            <w:tcW w:w="912" w:type="dxa"/>
          </w:tcPr>
          <w:p w:rsidR="005B5A8D" w:rsidRPr="00336766" w:rsidRDefault="005B5A8D" w:rsidP="00800A1B">
            <w:pPr>
              <w:ind w:right="-108"/>
              <w:rPr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855" w:type="dxa"/>
          </w:tcPr>
          <w:p w:rsidR="005B5A8D" w:rsidRPr="002761D5" w:rsidRDefault="005B5A8D" w:rsidP="00800A1B">
            <w:pPr>
              <w:ind w:left="-108" w:right="-69"/>
              <w:rPr>
                <w:color w:val="231F20"/>
                <w:spacing w:val="-5"/>
                <w:sz w:val="18"/>
                <w:szCs w:val="18"/>
                <w:lang w:val="en-US"/>
              </w:rPr>
            </w:pPr>
            <w:proofErr w:type="spellStart"/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Stmini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                (250-1100)</w:t>
            </w:r>
          </w:p>
        </w:tc>
        <w:tc>
          <w:tcPr>
            <w:tcW w:w="855" w:type="dxa"/>
          </w:tcPr>
          <w:p w:rsidR="005B5A8D" w:rsidRPr="00336766" w:rsidRDefault="005B5A8D" w:rsidP="00800A1B">
            <w:pPr>
              <w:ind w:right="-123"/>
              <w:rPr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855" w:type="dxa"/>
          </w:tcPr>
          <w:p w:rsidR="005B5A8D" w:rsidRPr="002761D5" w:rsidRDefault="005B5A8D" w:rsidP="00800A1B">
            <w:pPr>
              <w:ind w:right="-177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912" w:type="dxa"/>
          </w:tcPr>
          <w:p w:rsidR="005B5A8D" w:rsidRPr="00336766" w:rsidRDefault="005B5A8D" w:rsidP="00800A1B">
            <w:pPr>
              <w:ind w:right="-89"/>
              <w:rPr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St mini                (250-1100)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-142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ST 0 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               </w:t>
            </w: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(360-4500)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tabs>
                <w:tab w:val="left" w:pos="439"/>
                <w:tab w:val="left" w:pos="493"/>
              </w:tabs>
              <w:ind w:left="-74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ST 0 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               </w:t>
            </w: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(360-4500)</w:t>
            </w:r>
          </w:p>
        </w:tc>
        <w:tc>
          <w:tcPr>
            <w:tcW w:w="798" w:type="dxa"/>
            <w:vAlign w:val="center"/>
          </w:tcPr>
          <w:p w:rsidR="005B5A8D" w:rsidRPr="002761D5" w:rsidRDefault="005B5A8D" w:rsidP="00800A1B">
            <w:pPr>
              <w:ind w:left="-162" w:right="-108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 xml:space="preserve">ST 0 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               </w:t>
            </w:r>
            <w:r w:rsidRPr="002761D5">
              <w:rPr>
                <w:color w:val="231F20"/>
                <w:spacing w:val="-5"/>
                <w:sz w:val="18"/>
                <w:szCs w:val="18"/>
                <w:lang w:val="en-US"/>
              </w:rPr>
              <w:t>(360-4500)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Масса не более, кг</w:t>
            </w:r>
          </w:p>
        </w:tc>
        <w:tc>
          <w:tcPr>
            <w:tcW w:w="90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7,5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7,5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12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13</w:t>
            </w:r>
          </w:p>
        </w:tc>
        <w:tc>
          <w:tcPr>
            <w:tcW w:w="855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17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20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30</w:t>
            </w:r>
          </w:p>
        </w:tc>
        <w:tc>
          <w:tcPr>
            <w:tcW w:w="912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36</w:t>
            </w:r>
          </w:p>
        </w:tc>
        <w:tc>
          <w:tcPr>
            <w:tcW w:w="798" w:type="dxa"/>
            <w:vAlign w:val="center"/>
          </w:tcPr>
          <w:p w:rsidR="005B5A8D" w:rsidRPr="002761D5" w:rsidRDefault="005B5A8D" w:rsidP="00800A1B">
            <w:pPr>
              <w:ind w:right="100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46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Условное давление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Ру</w:t>
            </w:r>
            <w:proofErr w:type="spellEnd"/>
            <w:r w:rsidRPr="002761D5">
              <w:rPr>
                <w:color w:val="231F20"/>
                <w:spacing w:val="-5"/>
                <w:sz w:val="18"/>
                <w:szCs w:val="18"/>
              </w:rPr>
              <w:t>, МПа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1,6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Пропускная характер-ка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Линейная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Относительная протечка закрытого клапана, % от </w:t>
            </w:r>
            <w:proofErr w:type="spellStart"/>
            <w:r w:rsidRPr="002761D5">
              <w:rPr>
                <w:color w:val="231F20"/>
                <w:spacing w:val="-5"/>
                <w:sz w:val="18"/>
                <w:szCs w:val="18"/>
              </w:rPr>
              <w:t>Kvy</w:t>
            </w:r>
            <w:proofErr w:type="spellEnd"/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0,01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Степень защиты по ГОСТ 14254-96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IP54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Температура окружающей среды, 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0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w w:val="99"/>
                <w:sz w:val="18"/>
                <w:szCs w:val="18"/>
              </w:rPr>
              <w:t>5÷50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Относительная влажность воздуха при температуре +30 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0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С, %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≤95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Атмосферное давление, кПа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84÷106,7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Температура рабочей ср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е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ды, </w:t>
            </w:r>
            <w:r w:rsidRPr="002761D5">
              <w:rPr>
                <w:color w:val="231F20"/>
                <w:spacing w:val="-5"/>
                <w:sz w:val="18"/>
                <w:szCs w:val="18"/>
                <w:vertAlign w:val="superscript"/>
              </w:rPr>
              <w:t>0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w w:val="99"/>
                <w:sz w:val="18"/>
                <w:szCs w:val="18"/>
              </w:rPr>
              <w:t>1÷150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Группа исполнения по у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с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тойчивости к механич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е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 xml:space="preserve">ским воздействиям </w:t>
            </w:r>
            <w:r w:rsidRPr="00336766">
              <w:rPr>
                <w:sz w:val="18"/>
                <w:szCs w:val="18"/>
              </w:rPr>
              <w:t>по ГОСТ 12997-84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V1</w:t>
            </w:r>
          </w:p>
        </w:tc>
      </w:tr>
      <w:tr w:rsidR="005B5A8D" w:rsidRPr="00336766" w:rsidTr="00800A1B">
        <w:trPr>
          <w:trHeight w:val="20"/>
        </w:trPr>
        <w:tc>
          <w:tcPr>
            <w:tcW w:w="2113" w:type="dxa"/>
          </w:tcPr>
          <w:p w:rsidR="005B5A8D" w:rsidRPr="002761D5" w:rsidRDefault="005B5A8D" w:rsidP="00800A1B">
            <w:pPr>
              <w:ind w:right="-108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pacing w:val="-5"/>
                <w:sz w:val="18"/>
                <w:szCs w:val="18"/>
              </w:rPr>
              <w:t>Максимальный размер частиц механических пр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и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месей в р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а</w:t>
            </w:r>
            <w:r w:rsidRPr="002761D5">
              <w:rPr>
                <w:color w:val="231F20"/>
                <w:spacing w:val="-5"/>
                <w:sz w:val="18"/>
                <w:szCs w:val="18"/>
              </w:rPr>
              <w:t>бочей среде, мкм</w:t>
            </w:r>
          </w:p>
        </w:tc>
        <w:tc>
          <w:tcPr>
            <w:tcW w:w="7913" w:type="dxa"/>
            <w:gridSpan w:val="9"/>
            <w:vAlign w:val="center"/>
          </w:tcPr>
          <w:p w:rsidR="005B5A8D" w:rsidRPr="002761D5" w:rsidRDefault="005B5A8D" w:rsidP="00800A1B">
            <w:pPr>
              <w:ind w:left="-162"/>
              <w:jc w:val="center"/>
              <w:rPr>
                <w:color w:val="231F20"/>
                <w:spacing w:val="-5"/>
                <w:sz w:val="18"/>
                <w:szCs w:val="18"/>
              </w:rPr>
            </w:pPr>
            <w:r w:rsidRPr="002761D5">
              <w:rPr>
                <w:color w:val="231F20"/>
                <w:sz w:val="18"/>
                <w:szCs w:val="18"/>
              </w:rPr>
              <w:t>70</w:t>
            </w:r>
          </w:p>
        </w:tc>
      </w:tr>
    </w:tbl>
    <w:p w:rsidR="005B5A8D" w:rsidRPr="00CC2388" w:rsidRDefault="005B5A8D" w:rsidP="005B5A8D"/>
    <w:p w:rsidR="005B5A8D" w:rsidRPr="00CC2388" w:rsidRDefault="005B5A8D" w:rsidP="005B5A8D"/>
    <w:p w:rsidR="005B5A8D" w:rsidRPr="00CC2388" w:rsidRDefault="005B5A8D" w:rsidP="005B5A8D"/>
    <w:p w:rsidR="00A8318A" w:rsidRPr="005B5A8D" w:rsidRDefault="00A8318A" w:rsidP="005B5A8D">
      <w:bookmarkStart w:id="0" w:name="_GoBack"/>
      <w:bookmarkEnd w:id="0"/>
    </w:p>
    <w:sectPr w:rsidR="00A8318A" w:rsidRPr="005B5A8D" w:rsidSect="00D81C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D4"/>
    <w:rsid w:val="00160642"/>
    <w:rsid w:val="005B5A8D"/>
    <w:rsid w:val="00A77FD4"/>
    <w:rsid w:val="00A8318A"/>
    <w:rsid w:val="00D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59495-65E9-44A6-A71A-3C772CB3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>diakov.net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 Malikov</dc:creator>
  <cp:keywords/>
  <dc:description/>
  <cp:lastModifiedBy>Kostya Malikov</cp:lastModifiedBy>
  <cp:revision>4</cp:revision>
  <dcterms:created xsi:type="dcterms:W3CDTF">2015-08-12T20:16:00Z</dcterms:created>
  <dcterms:modified xsi:type="dcterms:W3CDTF">2015-08-12T20:20:00Z</dcterms:modified>
</cp:coreProperties>
</file>